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732" w:rsidRDefault="00EA2732" w:rsidP="00EA2732">
      <w:pPr>
        <w:pStyle w:val="a5"/>
        <w:spacing w:after="0"/>
        <w:jc w:val="center"/>
      </w:pPr>
      <w:r>
        <w:rPr>
          <w:sz w:val="27"/>
          <w:szCs w:val="27"/>
        </w:rPr>
        <w:t>АДМИНИСТРАЦИЯ КЛЮЧАРЕВСКОГО СЕЛЬСКОГО ПОСЕЛЕНИЯ</w:t>
      </w:r>
    </w:p>
    <w:p w:rsidR="00EA2732" w:rsidRDefault="00EA2732" w:rsidP="00EA2732">
      <w:pPr>
        <w:pStyle w:val="a5"/>
        <w:spacing w:after="0"/>
        <w:jc w:val="center"/>
      </w:pPr>
      <w:r>
        <w:rPr>
          <w:sz w:val="27"/>
          <w:szCs w:val="27"/>
        </w:rPr>
        <w:t>РУЗАЕВСКОГО МУНИЦИПАЛЬНОГО РАЙОНА</w:t>
      </w:r>
    </w:p>
    <w:p w:rsidR="00EA2732" w:rsidRDefault="00EA2732" w:rsidP="00EA2732">
      <w:pPr>
        <w:pStyle w:val="a5"/>
        <w:spacing w:after="0"/>
        <w:jc w:val="center"/>
      </w:pPr>
      <w:r>
        <w:rPr>
          <w:sz w:val="27"/>
          <w:szCs w:val="27"/>
        </w:rPr>
        <w:t>РЕСПУБЛИКИ МОРДОВИЯ</w:t>
      </w:r>
    </w:p>
    <w:p w:rsidR="00EA2732" w:rsidRDefault="00EA2732" w:rsidP="00EA2732">
      <w:pPr>
        <w:pStyle w:val="a5"/>
        <w:spacing w:after="0"/>
        <w:jc w:val="center"/>
      </w:pPr>
      <w:proofErr w:type="gramStart"/>
      <w:r>
        <w:rPr>
          <w:b/>
          <w:bCs/>
          <w:sz w:val="34"/>
          <w:szCs w:val="34"/>
        </w:rPr>
        <w:t>П</w:t>
      </w:r>
      <w:proofErr w:type="gramEnd"/>
      <w:r>
        <w:rPr>
          <w:b/>
          <w:bCs/>
          <w:sz w:val="34"/>
          <w:szCs w:val="34"/>
        </w:rPr>
        <w:t xml:space="preserve"> О С Т А Н О В Л Е Н И Е</w:t>
      </w:r>
    </w:p>
    <w:p w:rsidR="00EA2732" w:rsidRDefault="00EA2732" w:rsidP="00EA2732">
      <w:pPr>
        <w:pStyle w:val="a5"/>
        <w:spacing w:after="0"/>
        <w:jc w:val="center"/>
      </w:pPr>
    </w:p>
    <w:p w:rsidR="00EA2732" w:rsidRDefault="007808E6" w:rsidP="00EA2732">
      <w:pPr>
        <w:pStyle w:val="a5"/>
        <w:spacing w:after="0"/>
      </w:pPr>
      <w:r>
        <w:rPr>
          <w:sz w:val="27"/>
          <w:szCs w:val="27"/>
        </w:rPr>
        <w:t xml:space="preserve"> от </w:t>
      </w:r>
      <w:r w:rsidR="00B71D96">
        <w:rPr>
          <w:sz w:val="27"/>
          <w:szCs w:val="27"/>
        </w:rPr>
        <w:t xml:space="preserve">30 декабря </w:t>
      </w:r>
      <w:r w:rsidR="00EA2732">
        <w:rPr>
          <w:sz w:val="27"/>
          <w:szCs w:val="27"/>
        </w:rPr>
        <w:t>201</w:t>
      </w:r>
      <w:r w:rsidR="00B71D96">
        <w:rPr>
          <w:sz w:val="27"/>
          <w:szCs w:val="27"/>
        </w:rPr>
        <w:t>6</w:t>
      </w:r>
      <w:r w:rsidR="00EA2732">
        <w:rPr>
          <w:sz w:val="27"/>
          <w:szCs w:val="27"/>
        </w:rPr>
        <w:t xml:space="preserve"> года                                                                          № </w:t>
      </w:r>
      <w:r w:rsidR="00B71D96">
        <w:rPr>
          <w:sz w:val="27"/>
          <w:szCs w:val="27"/>
        </w:rPr>
        <w:t>84</w:t>
      </w:r>
    </w:p>
    <w:p w:rsidR="00EA2732" w:rsidRDefault="00EA2732" w:rsidP="00EA2732">
      <w:pPr>
        <w:pStyle w:val="a5"/>
        <w:spacing w:after="0"/>
        <w:jc w:val="center"/>
      </w:pPr>
      <w:r>
        <w:rPr>
          <w:sz w:val="27"/>
          <w:szCs w:val="27"/>
        </w:rPr>
        <w:t xml:space="preserve">с. </w:t>
      </w:r>
      <w:proofErr w:type="spellStart"/>
      <w:r>
        <w:rPr>
          <w:sz w:val="27"/>
          <w:szCs w:val="27"/>
        </w:rPr>
        <w:t>Ключарево</w:t>
      </w:r>
      <w:proofErr w:type="spellEnd"/>
    </w:p>
    <w:p w:rsidR="001226D5" w:rsidRDefault="001226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226D5" w:rsidRDefault="00CF5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 утверждении </w:t>
      </w:r>
      <w:r w:rsidR="000430AB">
        <w:rPr>
          <w:rFonts w:ascii="Times New Roman" w:eastAsia="Times New Roman" w:hAnsi="Times New Roman" w:cs="Times New Roman"/>
          <w:b/>
          <w:sz w:val="28"/>
        </w:rPr>
        <w:t>Порядка формирования и</w:t>
      </w:r>
      <w:r>
        <w:rPr>
          <w:rFonts w:ascii="Times New Roman" w:eastAsia="Times New Roman" w:hAnsi="Times New Roman" w:cs="Times New Roman"/>
          <w:b/>
          <w:sz w:val="28"/>
        </w:rPr>
        <w:t xml:space="preserve"> ведения </w:t>
      </w:r>
      <w:r w:rsidR="000430AB">
        <w:rPr>
          <w:rFonts w:ascii="Times New Roman" w:eastAsia="Times New Roman" w:hAnsi="Times New Roman" w:cs="Times New Roman"/>
          <w:b/>
          <w:sz w:val="28"/>
        </w:rPr>
        <w:t>реестра</w:t>
      </w:r>
      <w:r>
        <w:rPr>
          <w:rFonts w:ascii="Times New Roman" w:eastAsia="Times New Roman" w:hAnsi="Times New Roman" w:cs="Times New Roman"/>
          <w:b/>
          <w:sz w:val="28"/>
        </w:rPr>
        <w:t xml:space="preserve"> источников доходов бюджета </w:t>
      </w:r>
      <w:r w:rsidR="00EA2732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EA2732">
        <w:rPr>
          <w:rFonts w:ascii="Times New Roman" w:eastAsia="Times New Roman" w:hAnsi="Times New Roman" w:cs="Times New Roman"/>
          <w:b/>
          <w:sz w:val="28"/>
        </w:rPr>
        <w:t>Ключаревского</w:t>
      </w:r>
      <w:proofErr w:type="spellEnd"/>
      <w:r w:rsidR="00EA2732">
        <w:rPr>
          <w:rFonts w:ascii="Times New Roman" w:eastAsia="Times New Roman" w:hAnsi="Times New Roman" w:cs="Times New Roman"/>
          <w:b/>
          <w:sz w:val="28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b/>
          <w:sz w:val="28"/>
        </w:rPr>
        <w:t>Ру</w:t>
      </w:r>
      <w:r w:rsidR="000430AB">
        <w:rPr>
          <w:rFonts w:ascii="Times New Roman" w:eastAsia="Times New Roman" w:hAnsi="Times New Roman" w:cs="Times New Roman"/>
          <w:b/>
          <w:sz w:val="28"/>
        </w:rPr>
        <w:t>заевского муниципального района</w:t>
      </w:r>
    </w:p>
    <w:p w:rsidR="001226D5" w:rsidRDefault="00122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226D5" w:rsidRDefault="00CF5BC9" w:rsidP="008861BC">
      <w:pPr>
        <w:tabs>
          <w:tab w:val="left" w:pos="709"/>
        </w:tabs>
        <w:spacing w:after="0" w:line="240" w:lineRule="auto"/>
        <w:ind w:right="283"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В </w:t>
      </w:r>
      <w:r w:rsidRPr="00CF5BC9">
        <w:rPr>
          <w:rFonts w:ascii="Times New Roman" w:eastAsia="Times New Roman" w:hAnsi="Times New Roman" w:cs="Times New Roman"/>
          <w:color w:val="000000"/>
          <w:sz w:val="28"/>
        </w:rPr>
        <w:t xml:space="preserve">соответствии с </w:t>
      </w:r>
      <w:hyperlink r:id="rId6">
        <w:r w:rsidRPr="00CF5BC9">
          <w:rPr>
            <w:rFonts w:ascii="Times New Roman" w:eastAsia="Times New Roman" w:hAnsi="Times New Roman" w:cs="Times New Roman"/>
            <w:color w:val="000000"/>
            <w:sz w:val="28"/>
          </w:rPr>
          <w:t>пункт</w:t>
        </w:r>
        <w:r w:rsidRPr="00CF5BC9">
          <w:rPr>
            <w:rFonts w:ascii="Times New Roman" w:eastAsia="Times New Roman" w:hAnsi="Times New Roman" w:cs="Times New Roman"/>
            <w:vanish/>
            <w:color w:val="000000"/>
            <w:sz w:val="28"/>
          </w:rPr>
          <w:t>HYPERLINK "consultantplus://offline/ref=7A1F515A6DC668E990A8522290FDA3C0085738B0211E0A9413A8D4099E5AD37D7326D8F6271FnDY3H"</w:t>
        </w:r>
        <w:r w:rsidRPr="00CF5BC9">
          <w:rPr>
            <w:rFonts w:ascii="Times New Roman" w:eastAsia="Times New Roman" w:hAnsi="Times New Roman" w:cs="Times New Roman"/>
            <w:color w:val="000000"/>
            <w:sz w:val="28"/>
          </w:rPr>
          <w:t>ом</w:t>
        </w:r>
      </w:hyperlink>
      <w:r w:rsidRPr="00CF5BC9">
        <w:rPr>
          <w:rFonts w:ascii="Times New Roman" w:eastAsia="Times New Roman" w:hAnsi="Times New Roman" w:cs="Times New Roman"/>
          <w:color w:val="000000"/>
          <w:sz w:val="28"/>
        </w:rPr>
        <w:t xml:space="preserve"> 7 </w:t>
      </w:r>
      <w:hyperlink r:id="rId7">
        <w:r w:rsidRPr="00CF5BC9">
          <w:rPr>
            <w:rFonts w:ascii="Times New Roman" w:eastAsia="Times New Roman" w:hAnsi="Times New Roman" w:cs="Times New Roman"/>
            <w:color w:val="000000"/>
            <w:sz w:val="28"/>
          </w:rPr>
          <w:t>статьи 47.1</w:t>
        </w:r>
      </w:hyperlink>
      <w:r w:rsidRPr="00CF5BC9">
        <w:rPr>
          <w:rFonts w:ascii="Times New Roman" w:eastAsia="Times New Roman" w:hAnsi="Times New Roman" w:cs="Times New Roman"/>
          <w:color w:val="000000"/>
          <w:sz w:val="28"/>
        </w:rPr>
        <w:t xml:space="preserve"> Бюджетного </w:t>
      </w:r>
      <w:r w:rsidRPr="00CF5BC9">
        <w:rPr>
          <w:rFonts w:ascii="Times New Roman" w:eastAsia="Times New Roman" w:hAnsi="Times New Roman" w:cs="Times New Roman"/>
          <w:sz w:val="28"/>
        </w:rPr>
        <w:t xml:space="preserve">кодекса Российской Федерации администрация </w:t>
      </w:r>
      <w:r w:rsidR="00EA273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сельского поселения  </w:t>
      </w:r>
      <w:r w:rsidRPr="00CF5BC9">
        <w:rPr>
          <w:rFonts w:ascii="Times New Roman" w:eastAsia="Times New Roman" w:hAnsi="Times New Roman" w:cs="Times New Roman"/>
          <w:sz w:val="28"/>
        </w:rPr>
        <w:t>Рузаевского муниципального</w:t>
      </w:r>
      <w:r>
        <w:rPr>
          <w:rFonts w:ascii="Times New Roman" w:eastAsia="Times New Roman" w:hAnsi="Times New Roman" w:cs="Times New Roman"/>
          <w:sz w:val="28"/>
        </w:rPr>
        <w:t xml:space="preserve"> района</w:t>
      </w:r>
      <w:r>
        <w:rPr>
          <w:rFonts w:ascii="Times New Roman" w:eastAsia="Times New Roman" w:hAnsi="Times New Roman" w:cs="Times New Roman"/>
          <w:b/>
          <w:sz w:val="28"/>
        </w:rPr>
        <w:t xml:space="preserve"> постановляет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1226D5" w:rsidRDefault="001226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1226D5" w:rsidRDefault="00CF5BC9" w:rsidP="004D7F13">
      <w:pPr>
        <w:numPr>
          <w:ilvl w:val="0"/>
          <w:numId w:val="2"/>
        </w:numPr>
        <w:tabs>
          <w:tab w:val="left" w:pos="851"/>
        </w:tabs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Утвердить</w:t>
      </w:r>
      <w:r w:rsidR="000430AB">
        <w:rPr>
          <w:rFonts w:ascii="Times New Roman" w:eastAsia="Times New Roman" w:hAnsi="Times New Roman" w:cs="Times New Roman"/>
          <w:color w:val="000000"/>
          <w:sz w:val="28"/>
        </w:rPr>
        <w:t xml:space="preserve"> прилагаемый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Порядок формирования и ведения реестра источников доходов бюджета</w:t>
      </w:r>
      <w:r w:rsidR="00EA273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Рузаевского муниципального </w:t>
      </w:r>
      <w:r w:rsidR="000430AB">
        <w:rPr>
          <w:rFonts w:ascii="Times New Roman" w:eastAsia="Times New Roman" w:hAnsi="Times New Roman" w:cs="Times New Roman"/>
          <w:color w:val="000000"/>
          <w:sz w:val="28"/>
        </w:rPr>
        <w:t>района.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226D5" w:rsidRDefault="00CF5BC9" w:rsidP="00BD1FE4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right="283"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Утвердить форму реестра источников доходов бюджета Рузаевского муниципал</w:t>
      </w:r>
      <w:r w:rsidR="000430AB">
        <w:rPr>
          <w:rFonts w:ascii="Times New Roman" w:eastAsia="Times New Roman" w:hAnsi="Times New Roman" w:cs="Times New Roman"/>
          <w:color w:val="000000"/>
          <w:sz w:val="28"/>
        </w:rPr>
        <w:t>ьного района согласно приложению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 Порядку формирования и ведения реестра источников доходов бюджета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</w:rPr>
        <w:t>Рузаевского муниципального района.</w:t>
      </w:r>
    </w:p>
    <w:p w:rsidR="001226D5" w:rsidRDefault="00CF5BC9" w:rsidP="00BD1FE4">
      <w:pPr>
        <w:numPr>
          <w:ilvl w:val="0"/>
          <w:numId w:val="2"/>
        </w:numPr>
        <w:tabs>
          <w:tab w:val="left" w:pos="851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исполнением настоящего </w:t>
      </w:r>
      <w:r>
        <w:rPr>
          <w:rFonts w:ascii="Times New Roman" w:eastAsia="Times New Roman" w:hAnsi="Times New Roman" w:cs="Times New Roman"/>
          <w:sz w:val="28"/>
        </w:rPr>
        <w:t>постан</w:t>
      </w:r>
      <w:r w:rsidR="00EA2732">
        <w:rPr>
          <w:rFonts w:ascii="Times New Roman" w:eastAsia="Times New Roman" w:hAnsi="Times New Roman" w:cs="Times New Roman"/>
          <w:sz w:val="28"/>
        </w:rPr>
        <w:t xml:space="preserve">овления возложить на главного бухгалтера 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</w:rPr>
        <w:t xml:space="preserve"> Рузаевск</w:t>
      </w:r>
      <w:r w:rsidR="00EA2732">
        <w:rPr>
          <w:rFonts w:ascii="Times New Roman" w:eastAsia="Times New Roman" w:hAnsi="Times New Roman" w:cs="Times New Roman"/>
          <w:sz w:val="28"/>
        </w:rPr>
        <w:t xml:space="preserve">ого муниципального района 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Зобину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Ю.В.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1226D5" w:rsidRDefault="00CF5BC9" w:rsidP="00BD1FE4">
      <w:pPr>
        <w:numPr>
          <w:ilvl w:val="0"/>
          <w:numId w:val="2"/>
        </w:numPr>
        <w:tabs>
          <w:tab w:val="left" w:pos="851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со дня его официального оп</w:t>
      </w:r>
      <w:r w:rsidR="000430AB">
        <w:rPr>
          <w:rFonts w:ascii="Times New Roman" w:eastAsia="Times New Roman" w:hAnsi="Times New Roman" w:cs="Times New Roman"/>
          <w:sz w:val="28"/>
        </w:rPr>
        <w:t xml:space="preserve">убликования </w:t>
      </w:r>
      <w:r>
        <w:rPr>
          <w:rFonts w:ascii="Times New Roman" w:eastAsia="Times New Roman" w:hAnsi="Times New Roman" w:cs="Times New Roman"/>
          <w:sz w:val="28"/>
        </w:rPr>
        <w:t>на официальном сайте органов местного самоуправления Рузаевского муниципального района в сети «Интернет» по адресу: ruzaevka-rm.ru.</w:t>
      </w:r>
    </w:p>
    <w:p w:rsidR="001226D5" w:rsidRDefault="001226D5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226D5" w:rsidRDefault="001226D5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A2732" w:rsidRDefault="00CF5BC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  <w:proofErr w:type="spellStart"/>
      <w:r w:rsidR="003D4051">
        <w:rPr>
          <w:rFonts w:ascii="Times New Roman" w:eastAsia="Times New Roman" w:hAnsi="Times New Roman" w:cs="Times New Roman"/>
          <w:sz w:val="28"/>
        </w:rPr>
        <w:t>Кл</w:t>
      </w:r>
      <w:bookmarkStart w:id="0" w:name="_GoBack"/>
      <w:bookmarkEnd w:id="0"/>
      <w:r w:rsidR="00EA2732">
        <w:rPr>
          <w:rFonts w:ascii="Times New Roman" w:eastAsia="Times New Roman" w:hAnsi="Times New Roman" w:cs="Times New Roman"/>
          <w:sz w:val="28"/>
        </w:rPr>
        <w:t>ючаревского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</w:p>
    <w:p w:rsidR="001226D5" w:rsidRDefault="00CF5BC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Рузаевского муниципального района                 </w:t>
      </w:r>
      <w:r w:rsidR="00EA2732">
        <w:rPr>
          <w:rFonts w:ascii="Times New Roman" w:eastAsia="Times New Roman" w:hAnsi="Times New Roman" w:cs="Times New Roman"/>
          <w:sz w:val="28"/>
        </w:rPr>
        <w:t xml:space="preserve">                   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И.В.Полынкова</w:t>
      </w:r>
      <w:proofErr w:type="spellEnd"/>
    </w:p>
    <w:p w:rsidR="001226D5" w:rsidRDefault="001226D5">
      <w:pPr>
        <w:spacing w:after="0" w:line="240" w:lineRule="auto"/>
        <w:rPr>
          <w:rFonts w:ascii="Calibri" w:eastAsia="Calibri" w:hAnsi="Calibri" w:cs="Calibri"/>
        </w:rPr>
      </w:pPr>
    </w:p>
    <w:p w:rsidR="001226D5" w:rsidRDefault="001226D5">
      <w:pPr>
        <w:spacing w:after="0" w:line="240" w:lineRule="auto"/>
        <w:rPr>
          <w:rFonts w:ascii="Calibri" w:eastAsia="Calibri" w:hAnsi="Calibri" w:cs="Calibri"/>
        </w:rPr>
      </w:pPr>
    </w:p>
    <w:p w:rsidR="008861BC" w:rsidRDefault="008861BC">
      <w:pPr>
        <w:spacing w:after="0" w:line="240" w:lineRule="auto"/>
        <w:rPr>
          <w:rFonts w:ascii="Calibri" w:eastAsia="Calibri" w:hAnsi="Calibri" w:cs="Calibri"/>
        </w:rPr>
      </w:pPr>
    </w:p>
    <w:p w:rsidR="008861BC" w:rsidRDefault="008861BC">
      <w:pPr>
        <w:spacing w:after="0" w:line="240" w:lineRule="auto"/>
        <w:rPr>
          <w:rFonts w:ascii="Calibri" w:eastAsia="Calibri" w:hAnsi="Calibri" w:cs="Calibri"/>
        </w:rPr>
      </w:pPr>
    </w:p>
    <w:p w:rsidR="008861BC" w:rsidRDefault="008861BC">
      <w:pPr>
        <w:spacing w:after="0" w:line="240" w:lineRule="auto"/>
        <w:rPr>
          <w:rFonts w:ascii="Calibri" w:eastAsia="Calibri" w:hAnsi="Calibri" w:cs="Calibri"/>
        </w:rPr>
      </w:pPr>
    </w:p>
    <w:p w:rsidR="000430AB" w:rsidRDefault="000430AB">
      <w:pPr>
        <w:spacing w:after="0" w:line="240" w:lineRule="auto"/>
        <w:rPr>
          <w:rFonts w:ascii="Calibri" w:eastAsia="Calibri" w:hAnsi="Calibri" w:cs="Calibri"/>
        </w:rPr>
      </w:pPr>
    </w:p>
    <w:p w:rsidR="001226D5" w:rsidRDefault="00285680" w:rsidP="008861BC">
      <w:pPr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</w:t>
      </w:r>
      <w:r w:rsidR="00CF5BC9">
        <w:rPr>
          <w:rFonts w:ascii="Times New Roman" w:eastAsia="Times New Roman" w:hAnsi="Times New Roman" w:cs="Times New Roman"/>
          <w:sz w:val="28"/>
        </w:rPr>
        <w:t>риложение</w:t>
      </w:r>
    </w:p>
    <w:p w:rsidR="001226D5" w:rsidRDefault="00CF5BC9" w:rsidP="008861B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постановлению</w:t>
      </w:r>
    </w:p>
    <w:p w:rsidR="00EA2732" w:rsidRDefault="00CF5BC9" w:rsidP="008861B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EA273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</w:p>
    <w:p w:rsidR="00EA2732" w:rsidRDefault="00EA2732" w:rsidP="008861B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сельского поселения </w:t>
      </w:r>
    </w:p>
    <w:p w:rsidR="001226D5" w:rsidRDefault="00EA2732" w:rsidP="00EA27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="00CF5BC9">
        <w:rPr>
          <w:rFonts w:ascii="Times New Roman" w:eastAsia="Times New Roman" w:hAnsi="Times New Roman" w:cs="Times New Roman"/>
          <w:sz w:val="28"/>
        </w:rPr>
        <w:t>узаевского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F5BC9">
        <w:rPr>
          <w:rFonts w:ascii="Times New Roman" w:eastAsia="Times New Roman" w:hAnsi="Times New Roman" w:cs="Times New Roman"/>
          <w:sz w:val="28"/>
        </w:rPr>
        <w:t>муниципального района</w:t>
      </w:r>
    </w:p>
    <w:p w:rsidR="001226D5" w:rsidRDefault="00B71D96" w:rsidP="008861B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 30 декабря </w:t>
      </w:r>
      <w:r w:rsidR="00EA2732">
        <w:rPr>
          <w:rFonts w:ascii="Times New Roman" w:eastAsia="Times New Roman" w:hAnsi="Times New Roman" w:cs="Times New Roman"/>
          <w:sz w:val="28"/>
        </w:rPr>
        <w:t xml:space="preserve">  201</w:t>
      </w:r>
      <w:r>
        <w:rPr>
          <w:rFonts w:ascii="Times New Roman" w:eastAsia="Times New Roman" w:hAnsi="Times New Roman" w:cs="Times New Roman"/>
          <w:sz w:val="28"/>
        </w:rPr>
        <w:t>6</w:t>
      </w:r>
      <w:r w:rsidR="00CF5BC9">
        <w:rPr>
          <w:rFonts w:ascii="Times New Roman" w:eastAsia="Times New Roman" w:hAnsi="Times New Roman" w:cs="Times New Roman"/>
          <w:sz w:val="28"/>
        </w:rPr>
        <w:t xml:space="preserve"> года   №</w:t>
      </w:r>
      <w:r>
        <w:rPr>
          <w:rFonts w:ascii="Times New Roman" w:eastAsia="Times New Roman" w:hAnsi="Times New Roman" w:cs="Times New Roman"/>
          <w:sz w:val="28"/>
        </w:rPr>
        <w:t>84</w:t>
      </w:r>
      <w:r w:rsidR="00285680">
        <w:rPr>
          <w:rFonts w:ascii="Times New Roman" w:eastAsia="Times New Roman" w:hAnsi="Times New Roman" w:cs="Times New Roman"/>
          <w:sz w:val="28"/>
        </w:rPr>
        <w:t xml:space="preserve"> </w:t>
      </w:r>
    </w:p>
    <w:p w:rsidR="001226D5" w:rsidRDefault="001226D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226D5" w:rsidRDefault="00CF5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226D5" w:rsidRDefault="00CF5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ПОРЯДОК</w:t>
      </w:r>
    </w:p>
    <w:p w:rsidR="001226D5" w:rsidRDefault="00CF5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ФОРМИРОВАНИЯ И ВЕДЕНИЯ РЕЕСТРА ИСТОЧНИКОВ ДОХОДОВ</w:t>
      </w:r>
    </w:p>
    <w:p w:rsidR="001226D5" w:rsidRDefault="00CF5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БЮДЖЕТА</w:t>
      </w:r>
      <w:r w:rsidR="00EA2732">
        <w:rPr>
          <w:rFonts w:ascii="Times New Roman" w:eastAsia="Times New Roman" w:hAnsi="Times New Roman" w:cs="Times New Roman"/>
          <w:b/>
          <w:sz w:val="28"/>
        </w:rPr>
        <w:t xml:space="preserve"> КЛЮЧАРЕВСКОГО СЕЛЬСКОГО ПОСЕЛЕНИЯ </w:t>
      </w:r>
      <w:r>
        <w:rPr>
          <w:rFonts w:ascii="Times New Roman" w:eastAsia="Times New Roman" w:hAnsi="Times New Roman" w:cs="Times New Roman"/>
          <w:b/>
          <w:sz w:val="28"/>
        </w:rPr>
        <w:t xml:space="preserve"> РУЗАЕВСКОГО МУНИЦИПАЛЬНОГО РАЙОНА </w:t>
      </w:r>
    </w:p>
    <w:p w:rsidR="001226D5" w:rsidRDefault="001226D5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:rsidR="001226D5" w:rsidRDefault="001226D5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Настоящий Порядок формирования и ведения реестра источников доходов бюджета</w:t>
      </w:r>
      <w:r w:rsidR="00EA273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</w:rPr>
        <w:t xml:space="preserve"> Рузаевского муниципального района (далее - Порядок)  определяет состав информации, подлежащей включению в реестр источников доходов бюджета</w:t>
      </w:r>
      <w:r w:rsidR="00EA273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</w:rPr>
        <w:t xml:space="preserve"> Рузаевского муниципального района, а также правила их формирования и ведения.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Реестр источников доходов бюджета</w:t>
      </w:r>
      <w:r w:rsidR="00EA273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</w:rPr>
        <w:t xml:space="preserve"> Рузаевского муниципального района (далее - реестр источников доходов бюджета</w:t>
      </w:r>
      <w:r w:rsidR="00EA2732">
        <w:rPr>
          <w:rFonts w:ascii="Times New Roman" w:eastAsia="Times New Roman" w:hAnsi="Times New Roman" w:cs="Times New Roman"/>
          <w:sz w:val="28"/>
        </w:rPr>
        <w:t xml:space="preserve">) ведется бухгалтерией 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</w:t>
      </w:r>
      <w:proofErr w:type="spellStart"/>
      <w:r w:rsidR="00285680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285680"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</w:rPr>
        <w:t>Рузаевского муниципального района.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Реестр источников доходов бюджета представляет собой свод информации по источникам доходов бюджета, формируемой в процессе составления, утверждения и исполнения бюджета, на основании перечня источников доходов бюджета бюджетной системы Российской Федерации.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Реестр источников доходов бюджета ведется на государственном языке Российской Федерации.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 Реестр источников доходов бюджета хран</w:t>
      </w:r>
      <w:r w:rsidR="000430AB"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z w:val="28"/>
        </w:rPr>
        <w:t>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Реестр источников доходов бюджета формируется и ведется в электронной форме путем внесения сведений об источниках доходов бюджета, обновления ранее образованной реестровой записи и (или) исключения указанных сведений.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Формирование сведений, необходимых для ведения реестра источников доходов бюджета (далее - сведения), осуществляется соответствующими главными администраторами (администраторы) доходов бюджета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</w:rPr>
        <w:t>Рузаевского муниципального района (далее участники процесса ведения реестра источников доходов бюджета), соответственно по закрепленным за ними источникам доходов на основании перечня источников доходов бюджета бюджетной системы Российской Федерации в соответствии с требованиями настоящего Порядка.</w:t>
      </w:r>
      <w:proofErr w:type="gramEnd"/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Участники процесса ведения реестра источников доходов бюджета обеспечивают представление сведений в соответствии с требованиями настоящего Порядка.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 В реестр источников доходов бюджета в отношении каждого источника дохода бюджета включается следующая информация: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 наименование источника дохода бюджета;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бюджета бюджетной системы Российской Федерации;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наименование группы источников доходов бюджета, в которую входит источник дохода бюджета, и ее идентификационный код по перечню источников доходов бюджета бюджетной системы Российской Федерации;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5) информация о главных администраторах (администраторах) доходов бюджета;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6) 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решения о бюджете;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бюджете, с учетом решений о внесении изменений в решение о бюджете;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9) 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10) показатели кассовых поступлений по коду классификации доходов бюджета, соответствующему источнику дохода бюджета;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11)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 бюджете.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Реестр ист</w:t>
      </w:r>
      <w:r w:rsidR="000430AB">
        <w:rPr>
          <w:rFonts w:ascii="Times New Roman" w:eastAsia="Times New Roman" w:hAnsi="Times New Roman" w:cs="Times New Roman"/>
          <w:sz w:val="28"/>
        </w:rPr>
        <w:t>очников доходов бюджета формируется и веде</w:t>
      </w:r>
      <w:r>
        <w:rPr>
          <w:rFonts w:ascii="Times New Roman" w:eastAsia="Times New Roman" w:hAnsi="Times New Roman" w:cs="Times New Roman"/>
          <w:sz w:val="28"/>
        </w:rPr>
        <w:t>тся по форме согласно приложени</w:t>
      </w:r>
      <w:r w:rsidR="000430AB">
        <w:rPr>
          <w:rFonts w:ascii="Times New Roman" w:eastAsia="Times New Roman" w:hAnsi="Times New Roman" w:cs="Times New Roman"/>
          <w:sz w:val="28"/>
        </w:rPr>
        <w:t>ю</w:t>
      </w:r>
      <w:r>
        <w:rPr>
          <w:rFonts w:ascii="Times New Roman" w:eastAsia="Times New Roman" w:hAnsi="Times New Roman" w:cs="Times New Roman"/>
          <w:sz w:val="28"/>
        </w:rPr>
        <w:t xml:space="preserve"> к </w:t>
      </w:r>
      <w:r w:rsidR="000430AB">
        <w:rPr>
          <w:rFonts w:ascii="Times New Roman" w:eastAsia="Times New Roman" w:hAnsi="Times New Roman" w:cs="Times New Roman"/>
          <w:sz w:val="28"/>
        </w:rPr>
        <w:t xml:space="preserve">настоящему </w:t>
      </w:r>
      <w:r>
        <w:rPr>
          <w:rFonts w:ascii="Times New Roman" w:eastAsia="Times New Roman" w:hAnsi="Times New Roman" w:cs="Times New Roman"/>
          <w:sz w:val="28"/>
        </w:rPr>
        <w:t>Порядку.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 </w:t>
      </w:r>
      <w:proofErr w:type="gramStart"/>
      <w:r>
        <w:rPr>
          <w:rFonts w:ascii="Times New Roman" w:eastAsia="Times New Roman" w:hAnsi="Times New Roman" w:cs="Times New Roman"/>
          <w:sz w:val="28"/>
        </w:rPr>
        <w:t>В реестре источников доходов бюджета также формируется консолидированная и (или) сводная информация по группам источников доходов бюджета по показателям прогнозов доходов бюджета на этапах составления, утверждения и исполнения бюджета</w:t>
      </w:r>
      <w:r w:rsidR="00EA273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</w:rPr>
        <w:t xml:space="preserve"> Рузаевского муниципального района, а также кассовым </w:t>
      </w:r>
      <w:r>
        <w:rPr>
          <w:rFonts w:ascii="Times New Roman" w:eastAsia="Times New Roman" w:hAnsi="Times New Roman" w:cs="Times New Roman"/>
          <w:sz w:val="28"/>
        </w:rPr>
        <w:lastRenderedPageBreak/>
        <w:t>поступлениям по доходам бюджета с указанием сведений о группах источников доходов бюджета на основе перечня источников доходов бюджета бюджетной системы Российской Федерации.</w:t>
      </w:r>
      <w:proofErr w:type="gramEnd"/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10. Информация, указанная в </w:t>
      </w:r>
      <w:r>
        <w:rPr>
          <w:rFonts w:ascii="Times New Roman" w:eastAsia="Times New Roman" w:hAnsi="Times New Roman" w:cs="Times New Roman"/>
          <w:color w:val="0000FF"/>
          <w:sz w:val="28"/>
        </w:rPr>
        <w:t>подпунктах 1</w:t>
      </w:r>
      <w:r>
        <w:rPr>
          <w:rFonts w:ascii="Times New Roman" w:eastAsia="Times New Roman" w:hAnsi="Times New Roman" w:cs="Times New Roman"/>
          <w:sz w:val="28"/>
        </w:rPr>
        <w:t xml:space="preserve"> - </w:t>
      </w:r>
      <w:r>
        <w:rPr>
          <w:rFonts w:ascii="Times New Roman" w:eastAsia="Times New Roman" w:hAnsi="Times New Roman" w:cs="Times New Roman"/>
          <w:color w:val="0000FF"/>
          <w:sz w:val="28"/>
        </w:rPr>
        <w:t>5 пункта 8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формируется и изменяется на основе перечня источников доходов бюджета бюджетной системы Российской Федерации.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11. Информация, указанная в </w:t>
      </w:r>
      <w:r>
        <w:rPr>
          <w:rFonts w:ascii="Times New Roman" w:eastAsia="Times New Roman" w:hAnsi="Times New Roman" w:cs="Times New Roman"/>
          <w:color w:val="0000FF"/>
          <w:sz w:val="28"/>
        </w:rPr>
        <w:t>подпунктах 6</w:t>
      </w:r>
      <w:r>
        <w:rPr>
          <w:rFonts w:ascii="Times New Roman" w:eastAsia="Times New Roman" w:hAnsi="Times New Roman" w:cs="Times New Roman"/>
          <w:sz w:val="28"/>
        </w:rPr>
        <w:t xml:space="preserve"> - </w:t>
      </w:r>
      <w:r>
        <w:rPr>
          <w:rFonts w:ascii="Times New Roman" w:eastAsia="Times New Roman" w:hAnsi="Times New Roman" w:cs="Times New Roman"/>
          <w:color w:val="0000FF"/>
          <w:sz w:val="28"/>
        </w:rPr>
        <w:t>9 пункта 8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формируется и ведется на основании прогнозов поступления доходов бюджета</w:t>
      </w:r>
      <w:r w:rsidR="008568AC" w:rsidRPr="008568A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8568AC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8568AC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</w:rPr>
        <w:t xml:space="preserve"> Рузаевского муниципального района.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12. Информация, указанная в </w:t>
      </w:r>
      <w:r>
        <w:rPr>
          <w:rFonts w:ascii="Times New Roman" w:eastAsia="Times New Roman" w:hAnsi="Times New Roman" w:cs="Times New Roman"/>
          <w:color w:val="0000FF"/>
          <w:sz w:val="28"/>
        </w:rPr>
        <w:t>подпункте 10 пункта 8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формируется на основании соответствующих сведений реестра источников доходов бюджета, представляемых Управлением Федерального казначейства по Республике Мордовия в соответствии с установленным порядком формирования и ведения реестра источников доходов Российской Федерации.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13. Участники процесса ведения реестра источников доходов бюджета обеспечивают включение сведений в реестр источников доходов бюджета в следующие сроки: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в части информации, указанной в </w:t>
      </w:r>
      <w:r>
        <w:rPr>
          <w:rFonts w:ascii="Times New Roman" w:eastAsia="Times New Roman" w:hAnsi="Times New Roman" w:cs="Times New Roman"/>
          <w:color w:val="0000FF"/>
          <w:sz w:val="28"/>
        </w:rPr>
        <w:t>подпунктах 1</w:t>
      </w:r>
      <w:r>
        <w:rPr>
          <w:rFonts w:ascii="Times New Roman" w:eastAsia="Times New Roman" w:hAnsi="Times New Roman" w:cs="Times New Roman"/>
          <w:sz w:val="28"/>
        </w:rPr>
        <w:t xml:space="preserve"> - </w:t>
      </w:r>
      <w:r>
        <w:rPr>
          <w:rFonts w:ascii="Times New Roman" w:eastAsia="Times New Roman" w:hAnsi="Times New Roman" w:cs="Times New Roman"/>
          <w:color w:val="0000FF"/>
          <w:sz w:val="28"/>
        </w:rPr>
        <w:t>5 пункта 8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-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бюджета;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в части информации, указанной в </w:t>
      </w:r>
      <w:r>
        <w:rPr>
          <w:rFonts w:ascii="Times New Roman" w:eastAsia="Times New Roman" w:hAnsi="Times New Roman" w:cs="Times New Roman"/>
          <w:color w:val="0000FF"/>
          <w:sz w:val="28"/>
        </w:rPr>
        <w:t>подпунктах 7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>
        <w:rPr>
          <w:rFonts w:ascii="Times New Roman" w:eastAsia="Times New Roman" w:hAnsi="Times New Roman" w:cs="Times New Roman"/>
          <w:color w:val="0000FF"/>
          <w:sz w:val="28"/>
        </w:rPr>
        <w:t>11 пункта 8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- не позднее 5 рабочих дней со дня принятия или внесения изменений в решение о бюджете, решение об исполнении бюджета;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в части информации, указанной в </w:t>
      </w:r>
      <w:r>
        <w:rPr>
          <w:rFonts w:ascii="Times New Roman" w:eastAsia="Times New Roman" w:hAnsi="Times New Roman" w:cs="Times New Roman"/>
          <w:color w:val="0000FF"/>
          <w:sz w:val="28"/>
        </w:rPr>
        <w:t>подпункте 9 пункта 8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- согласно установленному в соответствии с бюджетным законодательством порядком ведения прогноза доходов бюджета, но не позднее 10-го рабочего дня каждого месяца года;</w:t>
      </w:r>
    </w:p>
    <w:p w:rsidR="001226D5" w:rsidRPr="00BE72E3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4) </w:t>
      </w:r>
      <w:r w:rsidRPr="00BE72E3">
        <w:rPr>
          <w:rFonts w:ascii="Times New Roman" w:eastAsia="Times New Roman" w:hAnsi="Times New Roman" w:cs="Times New Roman"/>
          <w:sz w:val="28"/>
        </w:rPr>
        <w:t>в части информации, указанной в подпункте 6 пункта 8 настоящего Пор</w:t>
      </w:r>
      <w:r w:rsidR="000430AB" w:rsidRPr="00BE72E3">
        <w:rPr>
          <w:rFonts w:ascii="Times New Roman" w:eastAsia="Times New Roman" w:hAnsi="Times New Roman" w:cs="Times New Roman"/>
          <w:sz w:val="28"/>
        </w:rPr>
        <w:t>ядка, - в сроки, установленные р</w:t>
      </w:r>
      <w:r w:rsidRPr="00BE72E3">
        <w:rPr>
          <w:rFonts w:ascii="Times New Roman" w:eastAsia="Times New Roman" w:hAnsi="Times New Roman" w:cs="Times New Roman"/>
          <w:sz w:val="28"/>
        </w:rPr>
        <w:t xml:space="preserve">ешением Совета депутатов Рузаевского муниципального района Республики </w:t>
      </w:r>
      <w:r w:rsidR="00BE72E3" w:rsidRPr="00BE72E3">
        <w:rPr>
          <w:rFonts w:ascii="Times New Roman" w:eastAsia="Times New Roman" w:hAnsi="Times New Roman" w:cs="Times New Roman"/>
          <w:sz w:val="28"/>
        </w:rPr>
        <w:t>Мордовия от 3 июля 2008 г № 33/9</w:t>
      </w:r>
      <w:r w:rsidRPr="00BE72E3">
        <w:rPr>
          <w:rFonts w:ascii="Times New Roman" w:eastAsia="Times New Roman" w:hAnsi="Times New Roman" w:cs="Times New Roman"/>
          <w:sz w:val="28"/>
        </w:rPr>
        <w:t xml:space="preserve"> "О порядке составления проекта бюджета </w:t>
      </w:r>
      <w:proofErr w:type="spellStart"/>
      <w:r w:rsidR="00BE72E3" w:rsidRPr="00BE72E3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BE72E3" w:rsidRPr="00BE72E3"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r w:rsidRPr="00BE72E3">
        <w:rPr>
          <w:rFonts w:ascii="Times New Roman" w:eastAsia="Times New Roman" w:hAnsi="Times New Roman" w:cs="Times New Roman"/>
          <w:sz w:val="28"/>
        </w:rPr>
        <w:t>Рузаевского муниципального района на очередной финансовый год и плановый период".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5) в части информации, указанной в </w:t>
      </w:r>
      <w:r>
        <w:rPr>
          <w:rFonts w:ascii="Times New Roman" w:eastAsia="Times New Roman" w:hAnsi="Times New Roman" w:cs="Times New Roman"/>
          <w:color w:val="0000FF"/>
          <w:sz w:val="28"/>
        </w:rPr>
        <w:t>подпункте 10 пункта 8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- в соответствии с установленным бюджетным законодательством порядком ведения кассового плана исполнения бюджета и (или) представления сведений для ведения кассового плана исполнения бюджета, но не позднее 10-го рабочего дня каждого месяца года.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14. Органы, указанные в </w:t>
      </w:r>
      <w:r>
        <w:rPr>
          <w:rFonts w:ascii="Times New Roman" w:eastAsia="Times New Roman" w:hAnsi="Times New Roman" w:cs="Times New Roman"/>
          <w:color w:val="0000FF"/>
          <w:sz w:val="28"/>
        </w:rPr>
        <w:t>пункте 2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в целях ведения реестра источников доходов бюджета, в течение одного рабочего дня со дня представления участником процесса ведения реестра источников доходов бюджета информации, указанной в </w:t>
      </w:r>
      <w:r>
        <w:rPr>
          <w:rFonts w:ascii="Times New Roman" w:eastAsia="Times New Roman" w:hAnsi="Times New Roman" w:cs="Times New Roman"/>
          <w:color w:val="0000FF"/>
          <w:sz w:val="28"/>
        </w:rPr>
        <w:t>пункте 8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обеспечивают проверку: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1) наличия информации в соответствии с </w:t>
      </w:r>
      <w:r>
        <w:rPr>
          <w:rFonts w:ascii="Times New Roman" w:eastAsia="Times New Roman" w:hAnsi="Times New Roman" w:cs="Times New Roman"/>
          <w:color w:val="0000FF"/>
          <w:sz w:val="28"/>
        </w:rPr>
        <w:t>пунктом 8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Порядка;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соответствия порядка формирования информации требованиям, установленным </w:t>
      </w:r>
      <w:r>
        <w:rPr>
          <w:rFonts w:ascii="Times New Roman" w:eastAsia="Times New Roman" w:hAnsi="Times New Roman" w:cs="Times New Roman"/>
          <w:color w:val="0000FF"/>
          <w:sz w:val="28"/>
        </w:rPr>
        <w:t>пунктом 7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15. В случае положительного результата проверки, указанной в </w:t>
      </w:r>
      <w:r>
        <w:rPr>
          <w:rFonts w:ascii="Times New Roman" w:eastAsia="Times New Roman" w:hAnsi="Times New Roman" w:cs="Times New Roman"/>
          <w:color w:val="0000FF"/>
          <w:sz w:val="28"/>
        </w:rPr>
        <w:t>пункте 14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информация, представленная участниками процесса ведения реестра источников доходов бюджета, образует реестровую запись источника дохода бюджета, которой органы, указанные в </w:t>
      </w:r>
      <w:r>
        <w:rPr>
          <w:rFonts w:ascii="Times New Roman" w:eastAsia="Times New Roman" w:hAnsi="Times New Roman" w:cs="Times New Roman"/>
          <w:color w:val="0000FF"/>
          <w:sz w:val="28"/>
        </w:rPr>
        <w:t>пункте 2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присваивают уникальный номер.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направлении участниками процесса ведения реестра источников доходов бюджета измененной информации, указанной в </w:t>
      </w:r>
      <w:r>
        <w:rPr>
          <w:rFonts w:ascii="Times New Roman" w:eastAsia="Times New Roman" w:hAnsi="Times New Roman" w:cs="Times New Roman"/>
          <w:color w:val="0000FF"/>
          <w:sz w:val="28"/>
        </w:rPr>
        <w:t>пункте 8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ранее образованные реестровые записи обновляются.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случае отрицательного результата проверки, указанной в </w:t>
      </w:r>
      <w:r>
        <w:rPr>
          <w:rFonts w:ascii="Times New Roman" w:eastAsia="Times New Roman" w:hAnsi="Times New Roman" w:cs="Times New Roman"/>
          <w:color w:val="0000FF"/>
          <w:sz w:val="28"/>
        </w:rPr>
        <w:t>пункте 14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информация, представленная участниками процесса ведения реестра источников доходов бюджета в соответствии с </w:t>
      </w:r>
      <w:r>
        <w:rPr>
          <w:rFonts w:ascii="Times New Roman" w:eastAsia="Times New Roman" w:hAnsi="Times New Roman" w:cs="Times New Roman"/>
          <w:color w:val="0000FF"/>
          <w:sz w:val="28"/>
        </w:rPr>
        <w:t>пунктом 8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не образует (не обновляет) реестровые записи. В указанном случае органы, указанные в </w:t>
      </w:r>
      <w:r>
        <w:rPr>
          <w:rFonts w:ascii="Times New Roman" w:eastAsia="Times New Roman" w:hAnsi="Times New Roman" w:cs="Times New Roman"/>
          <w:color w:val="0000FF"/>
          <w:sz w:val="28"/>
        </w:rPr>
        <w:t>пункте 2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в течение одного рабочего дня со дня представления участником процесса ведения реестра источников доходов бюджета информации уведомляет его об отрицательном результате проверки посредством направления протокола, содержащего сведения о выявленных несоответствиях (далее - протокол).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16. В случае получения протокола, предусмотренного </w:t>
      </w:r>
      <w:r>
        <w:rPr>
          <w:rFonts w:ascii="Times New Roman" w:eastAsia="Times New Roman" w:hAnsi="Times New Roman" w:cs="Times New Roman"/>
          <w:color w:val="0000FF"/>
          <w:sz w:val="28"/>
        </w:rPr>
        <w:t>пунктом 15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Порядка, участник процесса ведения реестра источников доходов бюджета в течение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17. Структура уникального номера </w:t>
      </w:r>
      <w:r w:rsidRPr="00972C16">
        <w:rPr>
          <w:rFonts w:ascii="Times New Roman" w:eastAsia="Times New Roman" w:hAnsi="Times New Roman" w:cs="Times New Roman"/>
          <w:sz w:val="28"/>
        </w:rPr>
        <w:t xml:space="preserve">реестровой записи источников доходов бюджета определяется в соответствии с </w:t>
      </w:r>
      <w:hyperlink r:id="rId8">
        <w:r w:rsidRPr="00972C16">
          <w:rPr>
            <w:rFonts w:ascii="Times New Roman" w:eastAsia="Times New Roman" w:hAnsi="Times New Roman" w:cs="Times New Roman"/>
            <w:color w:val="0000FF"/>
            <w:sz w:val="28"/>
          </w:rPr>
          <w:t>Общими треб</w:t>
        </w:r>
        <w:r w:rsidRPr="00972C16">
          <w:rPr>
            <w:rFonts w:ascii="Times New Roman" w:eastAsia="Times New Roman" w:hAnsi="Times New Roman" w:cs="Times New Roman"/>
            <w:vanish/>
            <w:color w:val="0000FF"/>
            <w:sz w:val="28"/>
          </w:rPr>
          <w:t>HYPERLINK "consultantplus://offline/ref=7A1F515A6DC668E990A8522290FDA3C0085739BD22180A9413A8D4099E5AD37D7326D8F32517D159n2Y9H"</w:t>
        </w:r>
        <w:r w:rsidRPr="00972C16">
          <w:rPr>
            <w:rFonts w:ascii="Times New Roman" w:eastAsia="Times New Roman" w:hAnsi="Times New Roman" w:cs="Times New Roman"/>
            <w:color w:val="0000FF"/>
            <w:sz w:val="28"/>
          </w:rPr>
          <w:t>ованиями</w:t>
        </w:r>
      </w:hyperlink>
      <w:r w:rsidRPr="00972C16">
        <w:rPr>
          <w:rFonts w:ascii="Times New Roman" w:eastAsia="Times New Roman" w:hAnsi="Times New Roman" w:cs="Times New Roman"/>
          <w:sz w:val="28"/>
        </w:rPr>
        <w:t xml:space="preserve"> к</w:t>
      </w:r>
      <w:r>
        <w:rPr>
          <w:rFonts w:ascii="Times New Roman" w:eastAsia="Times New Roman" w:hAnsi="Times New Roman" w:cs="Times New Roman"/>
          <w:sz w:val="28"/>
        </w:rPr>
        <w:t xml:space="preserve"> составу информации, порядку формирования и ведения реестра источников доходов Российской Федерации, реестра источников доходов федерального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бюджета, реестров источников доходов бюджетов субъектов Российской Федерации, реестров источников доходов местных бюджетов, утвержденными постановлением Правительства Российской Федерации от 31 августа 2016 г. N 868 "О порядке формирования и ведения перечня источников доходов Российской Федерации".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18. Реестр источников доходов бюджета направляется в составе документов и материалов, представляемых одновременно с проектом решения о бюджете в Совет депутатов </w:t>
      </w:r>
      <w:proofErr w:type="spellStart"/>
      <w:r w:rsidR="00EA2732">
        <w:rPr>
          <w:rFonts w:ascii="Times New Roman" w:eastAsia="Times New Roman" w:hAnsi="Times New Roman" w:cs="Times New Roman"/>
          <w:sz w:val="28"/>
        </w:rPr>
        <w:t>Ключаревского</w:t>
      </w:r>
      <w:proofErr w:type="spellEnd"/>
      <w:r w:rsidR="00EA2732"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</w:rPr>
        <w:t>Рузаевского муниципального района Республики Мордовия в установленном бюджетным законодательством порядке.</w:t>
      </w:r>
    </w:p>
    <w:p w:rsidR="001226D5" w:rsidRDefault="00CF5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19. Ответственность за полноту и достоверность информации, а также своевременность ее включения в реестр источников доходов бюджета несут участники процесса ведения реестра источников доходов бюджета.</w:t>
      </w:r>
    </w:p>
    <w:p w:rsidR="001226D5" w:rsidRDefault="001226D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1226D5" w:rsidRDefault="001226D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1226D5" w:rsidRDefault="001226D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1226D5" w:rsidRDefault="001226D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1226D5" w:rsidRDefault="001226D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1226D5" w:rsidRDefault="001226D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1507B7" w:rsidRDefault="001507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1507B7" w:rsidRDefault="001507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1226D5" w:rsidRDefault="001226D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1226D5" w:rsidRDefault="001226D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285680" w:rsidRDefault="002856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7"/>
        </w:rPr>
      </w:pPr>
    </w:p>
    <w:sectPr w:rsidR="00285680" w:rsidSect="00BD1FE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C5227"/>
    <w:multiLevelType w:val="multilevel"/>
    <w:tmpl w:val="C9DEF2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8738C2"/>
    <w:multiLevelType w:val="multilevel"/>
    <w:tmpl w:val="740A45A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26D5"/>
    <w:rsid w:val="000430AB"/>
    <w:rsid w:val="001226D5"/>
    <w:rsid w:val="001507B7"/>
    <w:rsid w:val="00285680"/>
    <w:rsid w:val="003D4051"/>
    <w:rsid w:val="004D7F13"/>
    <w:rsid w:val="007808E6"/>
    <w:rsid w:val="00815825"/>
    <w:rsid w:val="008568AC"/>
    <w:rsid w:val="008861BC"/>
    <w:rsid w:val="00972C16"/>
    <w:rsid w:val="009C265D"/>
    <w:rsid w:val="00B71D96"/>
    <w:rsid w:val="00BD1FE4"/>
    <w:rsid w:val="00BE72E3"/>
    <w:rsid w:val="00C40090"/>
    <w:rsid w:val="00CF5BC9"/>
    <w:rsid w:val="00EA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5BC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A273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1F515A6DC668E990A8522290FDA3C0085739BD22180A9413A8D4099E5AD37D7326D8F32517D159n2Y9H" TargetMode="External"/><Relationship Id="rId3" Type="http://schemas.microsoft.com/office/2007/relationships/stylesWithEffects" Target="stylesWithEffects.xml"/><Relationship Id="rId7" Type="http://schemas.openxmlformats.org/officeDocument/2006/relationships/hyperlink" Target="&#1089;&#1090;&#1072;&#1090;&#1100;&#1080;%2047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A1F515A6DC668E990A8522290FDA3C0085738B0211E0A9413A8D4099E5AD37D7326D8F6271FnDY3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1864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23</cp:revision>
  <cp:lastPrinted>2017-02-07T06:01:00Z</cp:lastPrinted>
  <dcterms:created xsi:type="dcterms:W3CDTF">2017-01-16T07:44:00Z</dcterms:created>
  <dcterms:modified xsi:type="dcterms:W3CDTF">2017-02-07T06:06:00Z</dcterms:modified>
</cp:coreProperties>
</file>